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CBD" w:rsidRPr="004D6CBD" w:rsidRDefault="004D6CBD" w:rsidP="004D6CBD">
      <w:pPr>
        <w:spacing w:line="480" w:lineRule="auto"/>
        <w:rPr>
          <w:rFonts w:asciiTheme="minorHAnsi" w:hAnsiTheme="minorHAnsi"/>
        </w:rPr>
      </w:pPr>
      <w:r w:rsidRPr="004D6CBD">
        <w:rPr>
          <w:rFonts w:asciiTheme="minorHAnsi" w:hAnsiTheme="minorHAnsi"/>
        </w:rPr>
        <w:t>Democratic National Committee</w:t>
      </w:r>
    </w:p>
    <w:p w:rsidR="004D6CBD" w:rsidRPr="004D6CBD" w:rsidRDefault="004D6CBD" w:rsidP="004D6CBD">
      <w:pPr>
        <w:spacing w:line="480" w:lineRule="auto"/>
        <w:rPr>
          <w:rFonts w:asciiTheme="minorHAnsi" w:hAnsiTheme="minorHAnsi"/>
        </w:rPr>
      </w:pPr>
      <w:r w:rsidRPr="004D6CBD">
        <w:rPr>
          <w:rFonts w:asciiTheme="minorHAnsi" w:hAnsiTheme="minorHAnsi"/>
        </w:rPr>
        <w:t>430 S. Capitol St. SE</w:t>
      </w:r>
    </w:p>
    <w:p w:rsidR="004D6CBD" w:rsidRPr="004D6CBD" w:rsidRDefault="004D6CBD" w:rsidP="004D6CBD">
      <w:pPr>
        <w:spacing w:line="480" w:lineRule="auto"/>
        <w:rPr>
          <w:rFonts w:asciiTheme="minorHAnsi" w:hAnsiTheme="minorHAnsi"/>
        </w:rPr>
      </w:pPr>
      <w:r w:rsidRPr="004D6CBD">
        <w:rPr>
          <w:rFonts w:asciiTheme="minorHAnsi" w:hAnsiTheme="minorHAnsi"/>
        </w:rPr>
        <w:t>Washington, D.C. 20003</w:t>
      </w:r>
    </w:p>
    <w:p w:rsidR="004D6CBD" w:rsidRPr="004D6CBD" w:rsidRDefault="004D6CBD" w:rsidP="004D6CBD">
      <w:pPr>
        <w:spacing w:line="480" w:lineRule="auto"/>
        <w:rPr>
          <w:rFonts w:asciiTheme="minorHAnsi" w:hAnsiTheme="minorHAnsi"/>
        </w:rPr>
      </w:pPr>
    </w:p>
    <w:p w:rsidR="004D6CBD" w:rsidRPr="004D6CBD" w:rsidRDefault="004D6CBD" w:rsidP="004D6CBD">
      <w:pPr>
        <w:spacing w:line="480" w:lineRule="auto"/>
        <w:rPr>
          <w:rFonts w:asciiTheme="minorHAnsi" w:hAnsiTheme="minorHAnsi"/>
        </w:rPr>
      </w:pPr>
      <w:r w:rsidRPr="004D6CBD">
        <w:rPr>
          <w:rFonts w:asciiTheme="minorHAnsi" w:hAnsiTheme="minorHAnsi"/>
        </w:rPr>
        <w:t>To: Democratic National Committee</w:t>
      </w:r>
    </w:p>
    <w:p w:rsidR="004D6CBD" w:rsidRPr="004D6CBD" w:rsidRDefault="004D6CBD" w:rsidP="004D6CBD">
      <w:pPr>
        <w:spacing w:line="480" w:lineRule="auto"/>
        <w:rPr>
          <w:rFonts w:asciiTheme="minorHAnsi" w:hAnsiTheme="minorHAnsi"/>
        </w:rPr>
      </w:pPr>
      <w:r w:rsidRPr="004D6CBD">
        <w:rPr>
          <w:rFonts w:asciiTheme="minorHAnsi" w:hAnsiTheme="minorHAnsi"/>
        </w:rPr>
        <w:t>From: Brittany Brown</w:t>
      </w:r>
    </w:p>
    <w:p w:rsidR="004D6CBD" w:rsidRPr="004D6CBD" w:rsidRDefault="004D6CBD" w:rsidP="004D6CBD">
      <w:pPr>
        <w:spacing w:line="480" w:lineRule="auto"/>
        <w:rPr>
          <w:rFonts w:asciiTheme="minorHAnsi" w:hAnsiTheme="minorHAnsi"/>
        </w:rPr>
      </w:pPr>
      <w:r w:rsidRPr="004D6CBD">
        <w:rPr>
          <w:rFonts w:asciiTheme="minorHAnsi" w:hAnsiTheme="minorHAnsi"/>
        </w:rPr>
        <w:t>Re: How to Rebuild New Orleans</w:t>
      </w:r>
    </w:p>
    <w:p w:rsidR="004D6CBD" w:rsidRPr="004D6CBD" w:rsidRDefault="004D6CBD" w:rsidP="004D6CBD">
      <w:pPr>
        <w:spacing w:line="480" w:lineRule="auto"/>
        <w:rPr>
          <w:rFonts w:asciiTheme="minorHAnsi" w:hAnsiTheme="minorHAnsi"/>
        </w:rPr>
      </w:pPr>
    </w:p>
    <w:p w:rsidR="004D6CBD" w:rsidRDefault="004D6CBD" w:rsidP="004D6CBD">
      <w:pPr>
        <w:spacing w:line="480" w:lineRule="auto"/>
        <w:rPr>
          <w:rFonts w:asciiTheme="minorHAnsi" w:hAnsiTheme="minorHAnsi"/>
        </w:rPr>
      </w:pPr>
      <w:r w:rsidRPr="004D6CBD">
        <w:rPr>
          <w:rFonts w:asciiTheme="minorHAnsi" w:hAnsiTheme="minorHAnsi"/>
        </w:rPr>
        <w:tab/>
        <w:t xml:space="preserve">In the Spike Lee’s Film “ When the Levee Broke”, brings attention to the </w:t>
      </w:r>
      <w:proofErr w:type="gramStart"/>
      <w:r w:rsidRPr="004D6CBD">
        <w:rPr>
          <w:rFonts w:asciiTheme="minorHAnsi" w:hAnsiTheme="minorHAnsi"/>
        </w:rPr>
        <w:t>society</w:t>
      </w:r>
      <w:proofErr w:type="gramEnd"/>
      <w:r w:rsidRPr="004D6CBD">
        <w:rPr>
          <w:rFonts w:asciiTheme="minorHAnsi" w:hAnsiTheme="minorHAnsi"/>
        </w:rPr>
        <w:t xml:space="preserve"> about what occurred during Hurricane Katrina. The hurricane was a tragedy not only for the people that lost their lives, </w:t>
      </w:r>
      <w:proofErr w:type="gramStart"/>
      <w:r w:rsidRPr="004D6CBD">
        <w:rPr>
          <w:rFonts w:asciiTheme="minorHAnsi" w:hAnsiTheme="minorHAnsi"/>
        </w:rPr>
        <w:t>but</w:t>
      </w:r>
      <w:proofErr w:type="gramEnd"/>
      <w:r w:rsidRPr="004D6CBD">
        <w:rPr>
          <w:rFonts w:asciiTheme="minorHAnsi" w:hAnsiTheme="minorHAnsi"/>
        </w:rPr>
        <w:t xml:space="preserve"> for the family of those people and even the whole world. Hurricane Katrina was the deadliest and most destructive </w:t>
      </w:r>
      <w:hyperlink r:id="rId4" w:history="1">
        <w:r w:rsidRPr="004D6CBD">
          <w:rPr>
            <w:rStyle w:val="Hyperlink"/>
            <w:rFonts w:asciiTheme="minorHAnsi" w:hAnsiTheme="minorHAnsi"/>
            <w:color w:val="auto"/>
            <w:u w:val="none"/>
          </w:rPr>
          <w:t>Atlantic hurricane</w:t>
        </w:r>
      </w:hyperlink>
      <w:r w:rsidRPr="004D6CBD">
        <w:rPr>
          <w:rFonts w:asciiTheme="minorHAnsi" w:hAnsiTheme="minorHAnsi"/>
        </w:rPr>
        <w:t xml:space="preserve"> of the </w:t>
      </w:r>
      <w:hyperlink r:id="rId5" w:history="1">
        <w:r w:rsidRPr="004D6CBD">
          <w:rPr>
            <w:rStyle w:val="Hyperlink"/>
            <w:rFonts w:asciiTheme="minorHAnsi" w:hAnsiTheme="minorHAnsi"/>
            <w:color w:val="auto"/>
            <w:u w:val="none"/>
          </w:rPr>
          <w:t>2005 Atlantic hurricane season</w:t>
        </w:r>
      </w:hyperlink>
      <w:r w:rsidRPr="004D6CBD">
        <w:rPr>
          <w:rFonts w:asciiTheme="minorHAnsi" w:hAnsiTheme="minorHAnsi"/>
        </w:rPr>
        <w:t xml:space="preserve">. </w:t>
      </w:r>
      <w:hyperlink r:id="rId6" w:history="1">
        <w:r w:rsidRPr="004D6CBD">
          <w:rPr>
            <w:rStyle w:val="Hyperlink"/>
            <w:rFonts w:asciiTheme="minorHAnsi" w:hAnsiTheme="minorHAnsi"/>
            <w:color w:val="auto"/>
            <w:u w:val="none"/>
          </w:rPr>
          <w:t>Hurricane Katrina</w:t>
        </w:r>
      </w:hyperlink>
      <w:r w:rsidRPr="004D6CBD">
        <w:rPr>
          <w:rFonts w:asciiTheme="minorHAnsi" w:hAnsiTheme="minorHAnsi"/>
        </w:rPr>
        <w:t xml:space="preserve"> was one of the strongest storms to impact the coast of the United States during the last 100 years. With sustained winds during landfall of 125 mph) and minimum central pressure the third lowest on record at landfall, Katrina caused widespread devastation along the central Gulf Coast states of the US. Cities such as New Orleans, LA, Mobile, AL, and Gulfport, MS bore the brunt of Katrina's force and will need weeks and months of recovery efforts to restore normality. The failure of the levees was due to system design flaws for the most part, combined with the lack of adequate maintenance. Apparently, the designers, builders and maintenance people did not devote enough time or attention to the levees in the region is one of the reasons New Orleans was flooded the way it was.</w:t>
      </w:r>
    </w:p>
    <w:p w:rsidR="007D0593" w:rsidRDefault="004D6CBD" w:rsidP="004D6CBD">
      <w:pPr>
        <w:spacing w:line="480" w:lineRule="auto"/>
        <w:rPr>
          <w:rFonts w:asciiTheme="minorHAnsi" w:hAnsiTheme="minorHAnsi"/>
        </w:rPr>
      </w:pPr>
      <w:r>
        <w:rPr>
          <w:rFonts w:asciiTheme="minorHAnsi" w:hAnsiTheme="minorHAnsi"/>
        </w:rPr>
        <w:tab/>
      </w:r>
      <w:r w:rsidRPr="007D0593">
        <w:rPr>
          <w:rFonts w:asciiTheme="minorHAnsi" w:hAnsiTheme="minorHAnsi"/>
        </w:rPr>
        <w:t xml:space="preserve">In the Spike Lee movie we were able to see people come together in a time of need and try to help each other out. It showed us the devastating effects and how the hurricane ruined New Orleans. Publishing this movie may help others who might go through this tragedy sometime in the future if ever came down to it getting as bad as it did, to do the same. </w:t>
      </w:r>
      <w:r w:rsidR="007D0593" w:rsidRPr="007D0593">
        <w:rPr>
          <w:rFonts w:asciiTheme="minorHAnsi" w:hAnsiTheme="minorHAnsi"/>
        </w:rPr>
        <w:t xml:space="preserve">The after effects of this disaster caused many to die or either leave the city to never return or reside in. </w:t>
      </w:r>
      <w:r w:rsidRPr="007D0593">
        <w:rPr>
          <w:rFonts w:asciiTheme="minorHAnsi" w:hAnsiTheme="minorHAnsi"/>
        </w:rPr>
        <w:t xml:space="preserve">The things that should have been different is that the people that was recording what was going on and trying to get it on media should have been trying to help and get people out especially the people that </w:t>
      </w:r>
      <w:r w:rsidR="007D0593">
        <w:rPr>
          <w:rFonts w:asciiTheme="minorHAnsi" w:hAnsiTheme="minorHAnsi"/>
        </w:rPr>
        <w:t xml:space="preserve">were </w:t>
      </w:r>
      <w:r w:rsidRPr="007D0593">
        <w:rPr>
          <w:rFonts w:asciiTheme="minorHAnsi" w:hAnsiTheme="minorHAnsi"/>
        </w:rPr>
        <w:t xml:space="preserve">in helicopters. </w:t>
      </w:r>
      <w:r w:rsidR="007D0593">
        <w:rPr>
          <w:rFonts w:asciiTheme="minorHAnsi" w:hAnsiTheme="minorHAnsi"/>
        </w:rPr>
        <w:t xml:space="preserve">There should be some improvements on what to do to when a disaster happen. The country should go and people as soon as they are informed about a hurricane. As soon as the government hear a hurricane is coming they need to try o get people to leave or to a safe place. </w:t>
      </w:r>
    </w:p>
    <w:p w:rsidR="007D0593" w:rsidRDefault="007D0593" w:rsidP="004D6CBD">
      <w:pPr>
        <w:spacing w:line="480" w:lineRule="auto"/>
        <w:rPr>
          <w:rFonts w:asciiTheme="minorHAnsi" w:hAnsiTheme="minorHAnsi"/>
        </w:rPr>
      </w:pPr>
      <w:r>
        <w:rPr>
          <w:rFonts w:asciiTheme="minorHAnsi" w:hAnsiTheme="minorHAnsi"/>
        </w:rPr>
        <w:tab/>
      </w:r>
    </w:p>
    <w:p w:rsidR="007D0593" w:rsidRDefault="007D0593" w:rsidP="004D6CBD">
      <w:pPr>
        <w:spacing w:line="480" w:lineRule="auto"/>
        <w:rPr>
          <w:rFonts w:asciiTheme="minorHAnsi" w:hAnsiTheme="minorHAnsi"/>
        </w:rPr>
      </w:pPr>
      <w:r>
        <w:rPr>
          <w:rFonts w:asciiTheme="minorHAnsi" w:hAnsiTheme="minorHAnsi"/>
        </w:rPr>
        <w:tab/>
      </w:r>
    </w:p>
    <w:p w:rsidR="007D0593" w:rsidRPr="007D0593" w:rsidRDefault="007D0593" w:rsidP="004D6CBD">
      <w:pPr>
        <w:spacing w:line="480" w:lineRule="auto"/>
        <w:rPr>
          <w:rFonts w:asciiTheme="minorHAnsi" w:hAnsiTheme="minorHAnsi"/>
        </w:rPr>
      </w:pPr>
      <w:r>
        <w:rPr>
          <w:rFonts w:asciiTheme="minorHAnsi" w:hAnsiTheme="minorHAnsi"/>
        </w:rPr>
        <w:tab/>
      </w:r>
    </w:p>
    <w:p w:rsidR="004D6CBD" w:rsidRPr="004D6CBD" w:rsidRDefault="007D0593" w:rsidP="004D6CBD">
      <w:pPr>
        <w:spacing w:line="480" w:lineRule="auto"/>
        <w:rPr>
          <w:rFonts w:asciiTheme="minorHAnsi" w:hAnsiTheme="minorHAnsi"/>
        </w:rPr>
      </w:pPr>
      <w:r>
        <w:rPr>
          <w:rFonts w:asciiTheme="minorHAnsi" w:hAnsiTheme="minorHAnsi"/>
        </w:rPr>
        <w:tab/>
      </w:r>
    </w:p>
    <w:p w:rsidR="004D6CBD" w:rsidRDefault="004D6CBD"/>
    <w:sectPr w:rsidR="004D6CBD" w:rsidSect="004D6CB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D6CBD"/>
    <w:rsid w:val="004D6CBD"/>
    <w:rsid w:val="007D0593"/>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CBD"/>
    <w:rPr>
      <w:rFonts w:ascii="Tahoma" w:hAnsi="Tahom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4D6CBD"/>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en.wikipedia.org/wiki/North_Atlantic_tropical_cyclone" TargetMode="External"/><Relationship Id="rId5" Type="http://schemas.openxmlformats.org/officeDocument/2006/relationships/hyperlink" Target="http://en.wikipedia.org/wiki/2005_Atlantic_hurricane_season" TargetMode="External"/><Relationship Id="rId6" Type="http://schemas.openxmlformats.org/officeDocument/2006/relationships/hyperlink" Target="http://www.ncdc.noaa.gov/oa/reports/tech-report-200501z.pdf"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312</Words>
  <Characters>1781</Characters>
  <Application>Microsoft Macintosh Word</Application>
  <DocSecurity>0</DocSecurity>
  <Lines>14</Lines>
  <Paragraphs>3</Paragraphs>
  <ScaleCrop>false</ScaleCrop>
  <LinksUpToDate>false</LinksUpToDate>
  <CharactersWithSpaces>2187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cp:revision>
  <dcterms:created xsi:type="dcterms:W3CDTF">2012-05-03T18:04:00Z</dcterms:created>
  <dcterms:modified xsi:type="dcterms:W3CDTF">2012-05-03T18:26:00Z</dcterms:modified>
</cp:coreProperties>
</file>